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运城市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文物保护中心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2022年公开招聘急需紧缺专业技术人员</w:t>
      </w:r>
      <w:r>
        <w:rPr>
          <w:rFonts w:hint="eastAsia" w:ascii="宋体" w:hAnsi="宋体" w:eastAsia="宋体" w:cs="宋体"/>
          <w:sz w:val="36"/>
          <w:szCs w:val="36"/>
        </w:rPr>
        <w:t>考察材料目录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《运城市事业单位公开招聘工作人员考察登记表》（正反面打印，内容手写，一式四份）。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考察对象本人相关证明材料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无违反犯罪记录：由考察对象户籍所在地公安机关出具的“无违法犯罪记录”证明。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审及显示表现证明材料：相关部门出具本人在思想政治素质、道德品质、遵纪守法等各方面情况的现实表现证明材料。已就业的考察对象，由其本人所在单位出具；未就业考察对象，由其本人户口所在地的派出所或者社区、村（居）委会出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本人的个人征信报告，在征信中心官方网站、商业银行网上银行、手机APP或自助柜员机打印。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考察对象主要直系亲属（考察登记表中所填的全部直系亲属）相关证明材料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（一）无违反犯罪记录：由考察对象主要直系亲属户籍所在地公安机关出具的“无违法犯罪记录”证明。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）政审及显示表现证明材料：由考察对象主要直系亲属所在单位出具的思想政治素质、道德品质、遵纪守法等各方面表现情况的现实表现证明材料，需注明在历次政治风波中有无不良表现，有无参加过邪教组织。无工作单位的由户籍所在地社区、村（居）委会出具。</w:t>
      </w:r>
    </w:p>
    <w:p>
      <w:pPr>
        <w:jc w:val="center"/>
        <w:rPr>
          <w:rFonts w:hint="eastAsia" w:ascii="黑体" w:hAnsi="黑体" w:eastAsia="黑体" w:cs="仿宋"/>
          <w:sz w:val="40"/>
          <w:szCs w:val="32"/>
        </w:rPr>
      </w:pPr>
    </w:p>
    <w:p>
      <w:pPr>
        <w:jc w:val="center"/>
        <w:rPr>
          <w:rFonts w:ascii="黑体" w:hAnsi="黑体" w:eastAsia="黑体" w:cs="仿宋"/>
          <w:sz w:val="40"/>
          <w:szCs w:val="32"/>
        </w:rPr>
      </w:pPr>
      <w:r>
        <w:rPr>
          <w:rFonts w:hint="eastAsia" w:ascii="黑体" w:hAnsi="黑体" w:eastAsia="黑体" w:cs="仿宋"/>
          <w:sz w:val="40"/>
          <w:szCs w:val="32"/>
        </w:rPr>
        <w:t>运城市事业单位公开招聘工作人员考察登记表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5191" w:type="pct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70"/>
        <w:gridCol w:w="803"/>
        <w:gridCol w:w="212"/>
        <w:gridCol w:w="435"/>
        <w:gridCol w:w="791"/>
        <w:gridCol w:w="519"/>
        <w:gridCol w:w="667"/>
        <w:gridCol w:w="753"/>
        <w:gridCol w:w="961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36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67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54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  <w:r>
              <w:rPr>
                <w:rFonts w:ascii="仿宋" w:hAnsi="仿宋" w:eastAsia="仿宋" w:cs="仿宋"/>
                <w:sz w:val="24"/>
              </w:rPr>
              <w:t>红底</w:t>
            </w: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常住户口所在地</w:t>
            </w:r>
          </w:p>
        </w:tc>
        <w:tc>
          <w:tcPr>
            <w:tcW w:w="96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学历、学位</w:t>
            </w: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0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96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岗位</w:t>
            </w:r>
          </w:p>
        </w:tc>
        <w:tc>
          <w:tcPr>
            <w:tcW w:w="2220" w:type="pct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45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毕业证编号</w:t>
            </w:r>
          </w:p>
        </w:tc>
        <w:tc>
          <w:tcPr>
            <w:tcW w:w="111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398" w:type="pct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6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4326" w:type="pct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73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7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69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38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73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8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73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8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3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8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3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8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3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8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3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6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8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6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价</w:t>
            </w:r>
          </w:p>
        </w:tc>
        <w:tc>
          <w:tcPr>
            <w:tcW w:w="4326" w:type="pct"/>
            <w:gridSpan w:val="10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考察人签字：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年    月    日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（盖 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6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果</w:t>
            </w:r>
          </w:p>
        </w:tc>
        <w:tc>
          <w:tcPr>
            <w:tcW w:w="4326" w:type="pct"/>
            <w:gridSpan w:val="10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考察组负责人签字：  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年    月   日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 章）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6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4326" w:type="pct"/>
            <w:gridSpan w:val="10"/>
            <w:shd w:val="clear" w:color="auto" w:fill="auto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日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6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4326" w:type="pct"/>
            <w:gridSpan w:val="10"/>
            <w:shd w:val="clear" w:color="auto" w:fill="auto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日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 章）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</w:t>
      </w:r>
    </w:p>
    <w:p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“考察评价”栏填写对考察对象的思想政治、道德品质、业务能力、工作实绩等方面的考察结果和对本人及主要社会关系的政审情况。</w:t>
      </w:r>
    </w:p>
    <w:p>
      <w:pPr>
        <w:numPr>
          <w:ilvl w:val="0"/>
          <w:numId w:val="3"/>
        </w:num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“考察结果”栏填写“合格”、“不合格”。</w:t>
      </w:r>
    </w:p>
    <w:p>
      <w:pPr>
        <w:jc w:val="both"/>
        <w:rPr>
          <w:rFonts w:hint="eastAsia" w:ascii="黑体" w:hAnsi="黑体" w:eastAsia="黑体"/>
          <w:sz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333BE"/>
    <w:multiLevelType w:val="singleLevel"/>
    <w:tmpl w:val="1BF333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4B95B0"/>
    <w:multiLevelType w:val="singleLevel"/>
    <w:tmpl w:val="204B95B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467EEF0"/>
    <w:multiLevelType w:val="singleLevel"/>
    <w:tmpl w:val="2467EE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U4ZjM0NWU3ZGQ0MDRlYmVmMmY0MTJiYTQyOTcifQ=="/>
  </w:docVars>
  <w:rsids>
    <w:rsidRoot w:val="78774BE9"/>
    <w:rsid w:val="04F012BB"/>
    <w:rsid w:val="0ACE05D7"/>
    <w:rsid w:val="0B6D0ED8"/>
    <w:rsid w:val="251A293E"/>
    <w:rsid w:val="2D3C49B1"/>
    <w:rsid w:val="43DD4E0B"/>
    <w:rsid w:val="768E1AEB"/>
    <w:rsid w:val="78774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867</Words>
  <Characters>875</Characters>
  <Lines>0</Lines>
  <Paragraphs>0</Paragraphs>
  <TotalTime>2</TotalTime>
  <ScaleCrop>false</ScaleCrop>
  <LinksUpToDate>false</LinksUpToDate>
  <CharactersWithSpaces>1119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2023-04-25T01:20:00Z</dcterms:created>
  <dc:creator>微笑</dc:creator>
  <cp:lastModifiedBy>微笑</cp:lastModifiedBy>
  <cp:lastPrinted>2023-04-25T01:21:00Z</cp:lastPrinted>
  <dcterms:modified xsi:type="dcterms:W3CDTF">2023-05-05T02:45:19Z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189A26E730114A66B9CF807D8AAC6B98_13</vt:lpwstr>
  </property>
</Properties>
</file>